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503"/>
      </w:tblGrid>
      <w:tr w:rsidR="00B50D5E" w:rsidRPr="00B50D5E" w14:paraId="382E650C" w14:textId="77777777" w:rsidTr="00BE18C3">
        <w:trPr>
          <w:trHeight w:val="1923"/>
        </w:trPr>
        <w:tc>
          <w:tcPr>
            <w:tcW w:w="4678" w:type="dxa"/>
          </w:tcPr>
          <w:p w14:paraId="4F55FFCE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РЕСПУБЛИКА ТАТАРСТАН</w:t>
            </w:r>
          </w:p>
          <w:p w14:paraId="31435130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7E8E5F9F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СОВЕТ НИЖНЕКАМСКОГО</w:t>
            </w:r>
          </w:p>
          <w:p w14:paraId="36F75804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МУНИЦИПАЛЬНОГО РАЙОНА</w:t>
            </w:r>
          </w:p>
          <w:p w14:paraId="49F851AB" w14:textId="77777777" w:rsidR="00B50D5E" w:rsidRPr="00B50D5E" w:rsidRDefault="00B50D5E" w:rsidP="00B50D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1DA25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14:paraId="02FAB328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14:paraId="66B7C6B8" w14:textId="0B267622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443BCE" wp14:editId="193B187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C506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B50D5E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59B71817" wp14:editId="4E887C3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BCC6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B50D5E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24046B" wp14:editId="5A95FC9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104AF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334F5BBC" w14:textId="5FFF238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D5E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0CA6372" wp14:editId="692C352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067F1271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53F3360B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346D184B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ТҮБӘН КАМА</w:t>
            </w:r>
          </w:p>
          <w:p w14:paraId="5849B5FC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 РАЙОНЫ СОВЕТЫ</w:t>
            </w:r>
          </w:p>
          <w:p w14:paraId="1ED75BFE" w14:textId="77777777" w:rsidR="00B50D5E" w:rsidRPr="00B50D5E" w:rsidRDefault="00B50D5E" w:rsidP="00B50D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46F0D1C6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14:paraId="1FAC831B" w14:textId="77777777" w:rsidR="00B50D5E" w:rsidRPr="00B50D5E" w:rsidRDefault="00B50D5E" w:rsidP="00B50D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0D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14:paraId="66E746B6" w14:textId="77777777" w:rsidR="00B50D5E" w:rsidRPr="00B50D5E" w:rsidRDefault="00B50D5E" w:rsidP="00B50D5E">
      <w:pPr>
        <w:pStyle w:val="ConsPlusNormal"/>
        <w:rPr>
          <w:rFonts w:ascii="Times New Roman" w:hAnsi="Times New Roman" w:cs="Times New Roman"/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B50D5E" w:rsidRPr="00B50D5E" w14:paraId="4CEEEF28" w14:textId="77777777" w:rsidTr="00BE18C3">
        <w:tc>
          <w:tcPr>
            <w:tcW w:w="5387" w:type="dxa"/>
            <w:shd w:val="clear" w:color="auto" w:fill="auto"/>
          </w:tcPr>
          <w:p w14:paraId="5190ADA6" w14:textId="77777777" w:rsidR="00B50D5E" w:rsidRPr="00B50D5E" w:rsidRDefault="00B50D5E" w:rsidP="00B50D5E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0D5E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5103" w:type="dxa"/>
            <w:shd w:val="clear" w:color="auto" w:fill="auto"/>
          </w:tcPr>
          <w:p w14:paraId="3662AAF9" w14:textId="77777777" w:rsidR="00B50D5E" w:rsidRPr="00B50D5E" w:rsidRDefault="00B50D5E" w:rsidP="00B50D5E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0D5E">
              <w:rPr>
                <w:rFonts w:ascii="Times New Roman" w:hAnsi="Times New Roman" w:cs="Times New Roman"/>
                <w:lang w:val="tt-RU"/>
              </w:rPr>
              <w:t>КАРАР</w:t>
            </w:r>
          </w:p>
          <w:p w14:paraId="0245DAFE" w14:textId="77777777" w:rsidR="00B50D5E" w:rsidRPr="00B50D5E" w:rsidRDefault="00B50D5E" w:rsidP="00B50D5E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50D5E" w:rsidRPr="0027494E" w14:paraId="754CEECD" w14:textId="77777777" w:rsidTr="00BE18C3">
        <w:trPr>
          <w:trHeight w:val="343"/>
        </w:trPr>
        <w:tc>
          <w:tcPr>
            <w:tcW w:w="5387" w:type="dxa"/>
            <w:shd w:val="clear" w:color="auto" w:fill="auto"/>
          </w:tcPr>
          <w:p w14:paraId="0559A3CF" w14:textId="58038A30" w:rsidR="00B50D5E" w:rsidRPr="00EC5B8A" w:rsidRDefault="00A013B7" w:rsidP="00B50D5E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41</w:t>
            </w:r>
          </w:p>
        </w:tc>
        <w:tc>
          <w:tcPr>
            <w:tcW w:w="5103" w:type="dxa"/>
            <w:shd w:val="clear" w:color="auto" w:fill="auto"/>
          </w:tcPr>
          <w:p w14:paraId="5AEDF13F" w14:textId="19B34292" w:rsidR="00B50D5E" w:rsidRPr="0027494E" w:rsidRDefault="00A013B7" w:rsidP="00BE18C3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2025 елның 3 </w:t>
            </w:r>
            <w:r w:rsidR="0027494E" w:rsidRPr="002749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июле</w:t>
            </w:r>
            <w:bookmarkEnd w:id="0"/>
          </w:p>
        </w:tc>
      </w:tr>
    </w:tbl>
    <w:p w14:paraId="2071CFF9" w14:textId="77777777" w:rsidR="00B50D5E" w:rsidRPr="00B61EA5" w:rsidRDefault="00B50D5E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85A3342" w14:textId="5288ED5A" w:rsidR="00EF51BD" w:rsidRPr="00B50D5E" w:rsidRDefault="00EF5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Түбән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Башкарма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комитеты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структурасын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раслау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турында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» 2023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елның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07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декабрендәге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75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номерлы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Түбән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районы Советы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карарына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кертү</w:t>
      </w:r>
      <w:proofErr w:type="spellEnd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F51BD">
        <w:rPr>
          <w:rFonts w:ascii="Times New Roman" w:eastAsia="Times New Roman" w:hAnsi="Times New Roman" w:cs="Times New Roman"/>
          <w:bCs/>
          <w:sz w:val="28"/>
          <w:szCs w:val="28"/>
        </w:rPr>
        <w:t>хакында</w:t>
      </w:r>
      <w:proofErr w:type="spellEnd"/>
    </w:p>
    <w:p w14:paraId="05B07699" w14:textId="77777777" w:rsidR="006C21BD" w:rsidRPr="00B50D5E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575F76B6" w14:textId="77777777" w:rsidR="00B50D5E" w:rsidRPr="00B50D5E" w:rsidRDefault="00B50D5E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0F169968" w14:textId="1997B596" w:rsidR="009A7BB0" w:rsidRPr="00EF51BD" w:rsidRDefault="00EF51BD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«Г</w:t>
      </w:r>
      <w:r w:rsidRPr="00EF51BD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авами хакимиятнең бердәм системасында җирле үзидарәне оештыруның гомуми принциплары турында» 2025 елның 20 мартындагы 33-ФЗ номерлы Федераль закон</w:t>
      </w:r>
      <w:r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ы</w:t>
      </w:r>
      <w:r w:rsidRPr="00EF51BD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, «Татарстан Республикасында җирле үзидарә турында» 2004 елның 28 июлендәге 45-ТРЗ номерлы Татарстан Республикасы Законы, Түбән Кама муниципаль районы Уставы нигезендә, Түбән Кама муниципаль районы башкарма комитетының идарә эшчәнлеген камилләштерү һәм аның нәтиҗәлелеген арттыру максатларында Түбән Кама муниципаль районы Советы</w:t>
      </w:r>
    </w:p>
    <w:p w14:paraId="0840E342" w14:textId="77777777" w:rsidR="006C21BD" w:rsidRPr="00EF51BD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14:paraId="3C5AFD72" w14:textId="407153EE" w:rsidR="006C21BD" w:rsidRPr="00EF51BD" w:rsidRDefault="0027494E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КАРАР БИР</w:t>
      </w:r>
      <w:r w:rsidR="00EF51B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Ә</w:t>
      </w:r>
      <w:r w:rsidR="006C21BD" w:rsidRPr="00EF51B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:</w:t>
      </w:r>
    </w:p>
    <w:p w14:paraId="09B9C72C" w14:textId="77777777" w:rsidR="006C21BD" w:rsidRPr="00EF51BD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14:paraId="13783A97" w14:textId="77777777" w:rsidR="00EF51BD" w:rsidRDefault="00EF51BD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51BD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Советының 2023 елның 07 декабрендәге 75 номерлы карары белән расланган Түбән Кама муниципаль районы Башкарма комитеты структурасына 2025 елның 3 июленнән түбәндәге үзгәрешләрне кертергә:</w:t>
      </w:r>
    </w:p>
    <w:p w14:paraId="665238C2" w14:textId="77777777" w:rsidR="00EF51BD" w:rsidRDefault="009A5A8C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F51BD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Башкарма комитет җитәкчесе урынбасары вазыйфасын чыгарырга;</w:t>
      </w:r>
    </w:p>
    <w:p w14:paraId="05153FAA" w14:textId="18FE97B5" w:rsidR="00394B4A" w:rsidRPr="00B50D5E" w:rsidRDefault="00394B4A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0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гражданнар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оборонасы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һәм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халыкны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яклау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бүлеге</w:t>
      </w:r>
      <w:proofErr w:type="spellEnd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color w:val="000000" w:themeColor="text1"/>
          <w:sz w:val="28"/>
          <w:szCs w:val="28"/>
        </w:rPr>
        <w:t>төзергә</w:t>
      </w:r>
      <w:proofErr w:type="spellEnd"/>
      <w:r w:rsidRPr="00B50D5E">
        <w:rPr>
          <w:rFonts w:ascii="Times New Roman" w:hAnsi="Times New Roman" w:cs="Times New Roman"/>
          <w:sz w:val="28"/>
          <w:szCs w:val="28"/>
        </w:rPr>
        <w:t>.</w:t>
      </w:r>
    </w:p>
    <w:p w14:paraId="2F74F746" w14:textId="6564DE1F" w:rsidR="006C21BD" w:rsidRPr="00B50D5E" w:rsidRDefault="006C21BD" w:rsidP="006C2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D5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штат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расписаниесенә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>.</w:t>
      </w:r>
    </w:p>
    <w:p w14:paraId="35FF6B19" w14:textId="3687C868" w:rsidR="005A754A" w:rsidRPr="00B50D5E" w:rsidRDefault="00CB0720" w:rsidP="00EF5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D5E">
        <w:rPr>
          <w:rFonts w:ascii="Times New Roman" w:hAnsi="Times New Roman" w:cs="Times New Roman"/>
          <w:sz w:val="28"/>
          <w:szCs w:val="28"/>
        </w:rPr>
        <w:t>3</w:t>
      </w:r>
      <w:r w:rsidR="006C21BD" w:rsidRPr="00B50D5E">
        <w:rPr>
          <w:rFonts w:ascii="Times New Roman" w:hAnsi="Times New Roman" w:cs="Times New Roman"/>
          <w:sz w:val="28"/>
          <w:szCs w:val="28"/>
        </w:rPr>
        <w:t>.</w:t>
      </w:r>
      <w:r w:rsidR="009977A6" w:rsidRPr="00B5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, регламент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1BD" w:rsidRPr="00EF51BD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EF51BD" w:rsidRPr="00EF51BD">
        <w:rPr>
          <w:rFonts w:ascii="Times New Roman" w:hAnsi="Times New Roman" w:cs="Times New Roman"/>
          <w:sz w:val="28"/>
          <w:szCs w:val="28"/>
        </w:rPr>
        <w:t>.</w:t>
      </w:r>
    </w:p>
    <w:p w14:paraId="22BC6B69" w14:textId="77777777" w:rsidR="001B0818" w:rsidRPr="00B50D5E" w:rsidRDefault="001B081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1716001" w14:textId="77777777" w:rsidR="001B0818" w:rsidRPr="00B50D5E" w:rsidRDefault="001B081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091F681" w14:textId="2F6D0254" w:rsidR="00EF51BD" w:rsidRDefault="00EF51BD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EF51BD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Pr="00EF51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55F82" w14:textId="77777777" w:rsidR="00EF51BD" w:rsidRDefault="00EF51BD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51BD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EF5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1BD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EF51B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57CDD6E" w14:textId="56ADBB55" w:rsidR="00ED29B5" w:rsidRPr="00B50D5E" w:rsidRDefault="00EF51BD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1BD"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 w:rsidRPr="00EF51BD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EF5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</w:t>
      </w:r>
      <w:r w:rsidR="0027494E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060" w:rsidRPr="00B50D5E">
        <w:rPr>
          <w:rFonts w:ascii="Times New Roman" w:hAnsi="Times New Roman" w:cs="Times New Roman"/>
          <w:sz w:val="28"/>
          <w:szCs w:val="28"/>
        </w:rPr>
        <w:t>А.В.</w:t>
      </w:r>
      <w:r w:rsidR="00B50D5E">
        <w:rPr>
          <w:rFonts w:ascii="Times New Roman" w:hAnsi="Times New Roman" w:cs="Times New Roman"/>
          <w:sz w:val="28"/>
          <w:szCs w:val="28"/>
        </w:rPr>
        <w:t xml:space="preserve"> </w:t>
      </w:r>
      <w:r w:rsidR="00E75060" w:rsidRPr="00B50D5E">
        <w:rPr>
          <w:rFonts w:ascii="Times New Roman" w:hAnsi="Times New Roman" w:cs="Times New Roman"/>
          <w:sz w:val="28"/>
          <w:szCs w:val="28"/>
        </w:rPr>
        <w:t>Умников</w:t>
      </w:r>
    </w:p>
    <w:sectPr w:rsidR="00ED29B5" w:rsidRPr="00B50D5E" w:rsidSect="009E359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0F78D2"/>
    <w:rsid w:val="001A6A6A"/>
    <w:rsid w:val="001B0818"/>
    <w:rsid w:val="0025352D"/>
    <w:rsid w:val="0027494E"/>
    <w:rsid w:val="00295B93"/>
    <w:rsid w:val="002D5285"/>
    <w:rsid w:val="002E5882"/>
    <w:rsid w:val="002E6647"/>
    <w:rsid w:val="003063C3"/>
    <w:rsid w:val="00334766"/>
    <w:rsid w:val="0037676B"/>
    <w:rsid w:val="00394B4A"/>
    <w:rsid w:val="003A15BF"/>
    <w:rsid w:val="003A7D15"/>
    <w:rsid w:val="004026FA"/>
    <w:rsid w:val="00406BEF"/>
    <w:rsid w:val="0041530A"/>
    <w:rsid w:val="00420295"/>
    <w:rsid w:val="00490416"/>
    <w:rsid w:val="004C4410"/>
    <w:rsid w:val="004F4BC6"/>
    <w:rsid w:val="005077A8"/>
    <w:rsid w:val="00517EA4"/>
    <w:rsid w:val="005257EF"/>
    <w:rsid w:val="005771D6"/>
    <w:rsid w:val="005A754A"/>
    <w:rsid w:val="00624825"/>
    <w:rsid w:val="00626E99"/>
    <w:rsid w:val="00694058"/>
    <w:rsid w:val="006C21BD"/>
    <w:rsid w:val="00714B4D"/>
    <w:rsid w:val="007369FE"/>
    <w:rsid w:val="00753CB9"/>
    <w:rsid w:val="007574D2"/>
    <w:rsid w:val="00776777"/>
    <w:rsid w:val="007E78E5"/>
    <w:rsid w:val="008034DE"/>
    <w:rsid w:val="00812570"/>
    <w:rsid w:val="00843B5A"/>
    <w:rsid w:val="008A06BA"/>
    <w:rsid w:val="009259DF"/>
    <w:rsid w:val="00935F46"/>
    <w:rsid w:val="00940C03"/>
    <w:rsid w:val="009977A6"/>
    <w:rsid w:val="009A5A8C"/>
    <w:rsid w:val="009A7BB0"/>
    <w:rsid w:val="009E359C"/>
    <w:rsid w:val="009F259A"/>
    <w:rsid w:val="00A013B7"/>
    <w:rsid w:val="00A46F55"/>
    <w:rsid w:val="00AD21A1"/>
    <w:rsid w:val="00AF481B"/>
    <w:rsid w:val="00B026C7"/>
    <w:rsid w:val="00B14AD6"/>
    <w:rsid w:val="00B50D5E"/>
    <w:rsid w:val="00B61EA5"/>
    <w:rsid w:val="00B673DB"/>
    <w:rsid w:val="00BA3DB7"/>
    <w:rsid w:val="00C21C16"/>
    <w:rsid w:val="00CA3E19"/>
    <w:rsid w:val="00CB0720"/>
    <w:rsid w:val="00D1306C"/>
    <w:rsid w:val="00D62B2D"/>
    <w:rsid w:val="00DA3130"/>
    <w:rsid w:val="00DB7A2C"/>
    <w:rsid w:val="00DD6C06"/>
    <w:rsid w:val="00DE2807"/>
    <w:rsid w:val="00E30DF2"/>
    <w:rsid w:val="00E476C1"/>
    <w:rsid w:val="00E75060"/>
    <w:rsid w:val="00E76F85"/>
    <w:rsid w:val="00E87F6D"/>
    <w:rsid w:val="00E95157"/>
    <w:rsid w:val="00EB65F7"/>
    <w:rsid w:val="00ED29B5"/>
    <w:rsid w:val="00EF51BD"/>
    <w:rsid w:val="00F53AAD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ABC0"/>
  <w15:docId w15:val="{608E8A38-D531-4193-B542-46428CB7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8</cp:revision>
  <cp:lastPrinted>2025-04-22T10:33:00Z</cp:lastPrinted>
  <dcterms:created xsi:type="dcterms:W3CDTF">2025-06-27T07:46:00Z</dcterms:created>
  <dcterms:modified xsi:type="dcterms:W3CDTF">2025-07-04T07:08:00Z</dcterms:modified>
</cp:coreProperties>
</file>